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A4" w:rsidRDefault="00FD3D39" w:rsidP="00FD3D39">
      <w:pPr>
        <w:pStyle w:val="a3"/>
        <w:numPr>
          <w:ilvl w:val="0"/>
          <w:numId w:val="1"/>
        </w:numPr>
        <w:ind w:leftChars="0"/>
      </w:pPr>
      <w:r>
        <w:t>２月のレッスン</w:t>
      </w:r>
    </w:p>
    <w:p w:rsidR="00FD3D39" w:rsidRDefault="00FD3D39" w:rsidP="00FD3D39"/>
    <w:p w:rsidR="00FD3D39" w:rsidRDefault="00FD3D39" w:rsidP="00FD3D39">
      <w:r>
        <w:t xml:space="preserve">昔あそび・・・・はねつき　</w:t>
      </w:r>
      <w:r>
        <w:rPr>
          <w:noProof/>
        </w:rPr>
        <w:drawing>
          <wp:inline distT="0" distB="0" distL="0" distR="0" wp14:anchorId="2B214DD3" wp14:editId="37B35445">
            <wp:extent cx="113587" cy="189251"/>
            <wp:effectExtent l="0" t="0" r="127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9" cy="21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　４分音符の速さで　はねつきの活動をしました。</w:t>
      </w:r>
    </w:p>
    <w:p w:rsidR="00FD3D39" w:rsidRDefault="00FD3D39" w:rsidP="00FD3D39">
      <w:r>
        <w:t xml:space="preserve">　　　　　　　　コマ回し　</w:t>
      </w:r>
      <w:r>
        <w:t>♪</w:t>
      </w:r>
      <w:r>
        <w:t xml:space="preserve">　　くるくる回り　だんだんゆっくりになって止まる</w:t>
      </w:r>
    </w:p>
    <w:p w:rsidR="00FD3D39" w:rsidRDefault="00FD3D39" w:rsidP="00FD3D39">
      <w:pPr>
        <w:rPr>
          <w:rFonts w:hint="eastAsia"/>
        </w:rPr>
      </w:pPr>
      <w:r>
        <w:t xml:space="preserve">　　　　　　　　　　　　　　　　ｒ</w:t>
      </w:r>
      <w:r>
        <w:t>it</w:t>
      </w:r>
      <w:r>
        <w:t>．リタルダンド　の様子を体</w:t>
      </w:r>
      <w:r w:rsidR="00B3303E">
        <w:t>全体</w:t>
      </w:r>
      <w:r>
        <w:t>で動きました。</w:t>
      </w:r>
    </w:p>
    <w:p w:rsidR="00B3303E" w:rsidRDefault="00FD3D39" w:rsidP="00B3303E">
      <w:pPr>
        <w:ind w:left="2310" w:hangingChars="1100" w:hanging="2310"/>
      </w:pPr>
      <w:r>
        <w:t xml:space="preserve">　　　　　　　　凧あげ　　</w:t>
      </w:r>
      <w:r>
        <w:rPr>
          <w:rFonts w:hint="eastAsia"/>
          <w:noProof/>
        </w:rPr>
        <w:drawing>
          <wp:inline distT="0" distB="0" distL="0" distR="0">
            <wp:extent cx="171450" cy="1714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AE5FNB7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03E">
        <w:t xml:space="preserve">　音符では２分音符の長い音符を体全体で表現しました。</w:t>
      </w:r>
    </w:p>
    <w:p w:rsidR="00FD3D39" w:rsidRDefault="00B3303E" w:rsidP="00B3303E">
      <w:pPr>
        <w:ind w:leftChars="1400" w:left="3150" w:hangingChars="100" w:hanging="210"/>
      </w:pPr>
      <w:r>
        <w:t xml:space="preserve">　腕を大きく動かし、左右の足に重心をしっかり移動させることで、片足で体を支える力を養います。ケンケン</w:t>
      </w:r>
      <w:r>
        <w:t>→</w:t>
      </w:r>
      <w:r>
        <w:t>ギャロップ</w:t>
      </w:r>
      <w:r>
        <w:t>→</w:t>
      </w:r>
      <w:r>
        <w:t>スキップとこれから発展させていきたいです。</w:t>
      </w:r>
    </w:p>
    <w:p w:rsidR="00B3303E" w:rsidRDefault="00B3303E" w:rsidP="00B764CF">
      <w:pPr>
        <w:ind w:left="1680" w:hangingChars="800" w:hanging="1680"/>
      </w:pPr>
      <w:r>
        <w:t xml:space="preserve">　　　　　　　　全体では、４分音符</w:t>
      </w:r>
      <w:r w:rsidR="00B764CF">
        <w:t>（はねつき）</w:t>
      </w:r>
      <w:r>
        <w:t>を基本として、速い曲</w:t>
      </w:r>
      <w:r w:rsidR="00B764CF">
        <w:t>（コマ）</w:t>
      </w:r>
      <w:r>
        <w:t>、ゆっくりな曲</w:t>
      </w:r>
      <w:r w:rsidR="00B764CF">
        <w:t>（たこ）</w:t>
      </w:r>
      <w:r>
        <w:t>を聞き分け、活動できると嬉しいです。</w:t>
      </w:r>
    </w:p>
    <w:p w:rsidR="00B3303E" w:rsidRDefault="00B3303E" w:rsidP="00B3303E">
      <w:pPr>
        <w:rPr>
          <w:rFonts w:ascii="ＭＳ 明朝" w:eastAsia="ＭＳ 明朝" w:hAnsi="ＭＳ 明朝" w:cs="ＭＳ 明朝"/>
        </w:rPr>
      </w:pPr>
      <w:r>
        <w:t xml:space="preserve">和音の聞き分け・・・　</w:t>
      </w:r>
      <w:r>
        <w:rPr>
          <w:rFonts w:ascii="ＭＳ 明朝" w:eastAsia="ＭＳ 明朝" w:hAnsi="ＭＳ 明朝" w:cs="ＭＳ 明朝"/>
        </w:rPr>
        <w:t>Ⅰ　→　Ⅴ　→　Ⅰ　　　お辞儀</w:t>
      </w:r>
    </w:p>
    <w:p w:rsidR="00B3303E" w:rsidRDefault="00B3303E" w:rsidP="00B3303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Ⅰ　→　Ⅳ　→　Ⅰ　　　バンザイ</w:t>
      </w:r>
    </w:p>
    <w:p w:rsidR="00B3303E" w:rsidRDefault="00B3303E" w:rsidP="00B3303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和音の組み合わせを聞き分け、　活動しました。</w:t>
      </w:r>
    </w:p>
    <w:p w:rsidR="00B3303E" w:rsidRDefault="00B3303E" w:rsidP="00B3303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短調・長調・・・・・　短調の曲を聴き　後ろ歩きをしました。</w:t>
      </w:r>
    </w:p>
    <w:p w:rsidR="00B3303E" w:rsidRDefault="00B3303E" w:rsidP="00B764CF">
      <w:pPr>
        <w:ind w:left="2310" w:hangingChars="1100" w:hanging="23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明るい長調と、短調を聴き分けて感じ</w:t>
      </w:r>
      <w:r w:rsidR="00B764CF">
        <w:rPr>
          <w:rFonts w:ascii="ＭＳ 明朝" w:eastAsia="ＭＳ 明朝" w:hAnsi="ＭＳ 明朝" w:cs="ＭＳ 明朝"/>
        </w:rPr>
        <w:t>とれ</w:t>
      </w:r>
      <w:r>
        <w:rPr>
          <w:rFonts w:ascii="ＭＳ 明朝" w:eastAsia="ＭＳ 明朝" w:hAnsi="ＭＳ 明朝" w:cs="ＭＳ 明朝"/>
        </w:rPr>
        <w:t>ると、将来の音楽演奏につながります。</w:t>
      </w:r>
    </w:p>
    <w:p w:rsidR="00B3303E" w:rsidRDefault="00F07237" w:rsidP="00B764CF">
      <w:pPr>
        <w:ind w:left="2310" w:hangingChars="1100" w:hanging="23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言葉のリズム　・・・　野菜と果物　　一語　一打　で　言葉のリズムを正確に　クラップできると嬉しいです。</w:t>
      </w:r>
    </w:p>
    <w:p w:rsidR="00F07237" w:rsidRDefault="00F07237" w:rsidP="00B764CF">
      <w:pPr>
        <w:ind w:left="2310" w:hangingChars="1100" w:hanging="23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その中で、強く、弱く・　速く、遅く　・　高い音、低い音　　など発展できると、音楽表現につながっていきます。　</w:t>
      </w:r>
    </w:p>
    <w:p w:rsidR="00F07237" w:rsidRDefault="00F07237" w:rsidP="00B3303E">
      <w:pPr>
        <w:rPr>
          <w:rFonts w:ascii="ＭＳ 明朝" w:eastAsia="ＭＳ 明朝" w:hAnsi="ＭＳ 明朝" w:cs="ＭＳ 明朝"/>
        </w:rPr>
      </w:pPr>
    </w:p>
    <w:p w:rsidR="00F07237" w:rsidRDefault="00F07237" w:rsidP="00B3303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♫　たこ　♫</w:t>
      </w:r>
    </w:p>
    <w:p w:rsidR="00F07237" w:rsidRDefault="00F07237" w:rsidP="00F0723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たこたこあがれ　かぜよくうけて　　　　　字だこに　絵だこ　どちらも負けず</w:t>
      </w:r>
    </w:p>
    <w:p w:rsidR="00F07237" w:rsidRDefault="00F07237" w:rsidP="00F0723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くもまであがれ　　てんまで　あがれ　　　くもまであがれ　てんまで　あがれ</w:t>
      </w:r>
    </w:p>
    <w:p w:rsidR="00F07237" w:rsidRDefault="00F07237" w:rsidP="00F07237">
      <w:pPr>
        <w:rPr>
          <w:rFonts w:ascii="ＭＳ 明朝" w:eastAsia="ＭＳ 明朝" w:hAnsi="ＭＳ 明朝" w:cs="ＭＳ 明朝"/>
        </w:rPr>
      </w:pPr>
    </w:p>
    <w:p w:rsidR="00F07237" w:rsidRDefault="00F07237" w:rsidP="00F0723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♫　豆まき　♫</w:t>
      </w:r>
    </w:p>
    <w:p w:rsidR="00F07237" w:rsidRDefault="00F07237" w:rsidP="00F0723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オニはそと　ふくわうち　　　　　　　　　オニはそと　　ふくはうち　　　</w:t>
      </w:r>
    </w:p>
    <w:p w:rsidR="00F07237" w:rsidRDefault="00F07237" w:rsidP="00F0723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パラ　パラ　パラ　パラ　豆の音　　　　　パラ　パラ　パラ　パラ　　豆の音</w:t>
      </w:r>
    </w:p>
    <w:p w:rsidR="00F07237" w:rsidRDefault="00F07237" w:rsidP="00F0723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オニはこっそりにげていく　　　　　　　　はやく　お入り　ふくのかみ</w:t>
      </w:r>
    </w:p>
    <w:p w:rsidR="00F07237" w:rsidRPr="00F07237" w:rsidRDefault="00B764CF" w:rsidP="00F0723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1576498</wp:posOffset>
            </wp:positionH>
            <wp:positionV relativeFrom="paragraph">
              <wp:posOffset>19493</wp:posOffset>
            </wp:positionV>
            <wp:extent cx="1152525" cy="78279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82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237" w:rsidRPr="00B764CF" w:rsidRDefault="00F07237" w:rsidP="00F07237">
      <w:pPr>
        <w:rPr>
          <w:rFonts w:ascii="ＭＳ 明朝" w:eastAsia="ＭＳ 明朝" w:hAnsi="ＭＳ 明朝" w:cs="ＭＳ 明朝"/>
        </w:rPr>
      </w:pPr>
    </w:p>
    <w:p w:rsidR="00F07237" w:rsidRPr="00F07237" w:rsidRDefault="00F07237" w:rsidP="00B3303E">
      <w:pPr>
        <w:rPr>
          <w:rFonts w:ascii="ＭＳ 明朝" w:eastAsia="ＭＳ 明朝" w:hAnsi="ＭＳ 明朝" w:cs="ＭＳ 明朝"/>
        </w:rPr>
      </w:pPr>
    </w:p>
    <w:sectPr w:rsidR="00F07237" w:rsidRPr="00F07237" w:rsidSect="00B764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6D" w:rsidRDefault="00350A6D" w:rsidP="00B764CF">
      <w:r>
        <w:separator/>
      </w:r>
    </w:p>
  </w:endnote>
  <w:endnote w:type="continuationSeparator" w:id="0">
    <w:p w:rsidR="00350A6D" w:rsidRDefault="00350A6D" w:rsidP="00B7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4CF" w:rsidRDefault="00B764CF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4CF" w:rsidRDefault="00B764CF"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4CF" w:rsidRDefault="00B764CF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6D" w:rsidRDefault="00350A6D" w:rsidP="00B764CF">
      <w:r>
        <w:separator/>
      </w:r>
    </w:p>
  </w:footnote>
  <w:footnote w:type="continuationSeparator" w:id="0">
    <w:p w:rsidR="00350A6D" w:rsidRDefault="00350A6D" w:rsidP="00B7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4CF" w:rsidRDefault="00B764CF"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4CF" w:rsidRDefault="00B764CF">
    <w:pPr/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4CF" w:rsidRDefault="00B764CF"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0B66"/>
    <w:multiLevelType w:val="hybridMultilevel"/>
    <w:tmpl w:val="DCB8379E"/>
    <w:lvl w:ilvl="0" w:tplc="C59C9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39"/>
    <w:rsid w:val="00267AA4"/>
    <w:rsid w:val="00350A6D"/>
    <w:rsid w:val="006F3249"/>
    <w:rsid w:val="00B3303E"/>
    <w:rsid w:val="00B764CF"/>
    <w:rsid w:val="00F07237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8F4F0-91F7-4CF1-893E-FF579E5C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萩原祥子</dc:creator>
  <cp:keywords/>
  <dc:description/>
  <cp:lastModifiedBy>萩原祥子</cp:lastModifiedBy>
  <cp:revision>1</cp:revision>
  <dcterms:created xsi:type="dcterms:W3CDTF">2017-02-12T12:17:00Z</dcterms:created>
  <dcterms:modified xsi:type="dcterms:W3CDTF">2017-02-12T13:33:00Z</dcterms:modified>
</cp:coreProperties>
</file>